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E5" w:rsidRDefault="00934DE5" w:rsidP="008125AF">
      <w:pPr>
        <w:jc w:val="center"/>
        <w:rPr>
          <w:rStyle w:val="Strong"/>
          <w:rFonts w:cs="Arial"/>
          <w:iCs/>
          <w:sz w:val="44"/>
          <w:szCs w:val="44"/>
        </w:rPr>
      </w:pPr>
      <w:r>
        <w:rPr>
          <w:rFonts w:cs="Arial"/>
          <w:b/>
          <w:bCs/>
          <w:iCs/>
          <w:noProof/>
          <w:sz w:val="44"/>
          <w:szCs w:val="44"/>
          <w:lang w:eastAsia="en-GB"/>
        </w:rPr>
        <w:drawing>
          <wp:inline distT="0" distB="0" distL="0" distR="0">
            <wp:extent cx="6361905" cy="1219048"/>
            <wp:effectExtent l="19050" t="0" r="795" b="0"/>
            <wp:docPr id="5" name="Picture 4" descr="bannerB 500x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B 500x9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AF" w:rsidRPr="00934DE5" w:rsidRDefault="008125AF" w:rsidP="008125AF">
      <w:pPr>
        <w:jc w:val="center"/>
        <w:rPr>
          <w:rStyle w:val="Strong"/>
          <w:rFonts w:cs="Arial"/>
          <w:color w:val="336600"/>
          <w:sz w:val="32"/>
          <w:szCs w:val="32"/>
        </w:rPr>
      </w:pPr>
      <w:r w:rsidRPr="00934DE5">
        <w:rPr>
          <w:rStyle w:val="Strong"/>
          <w:rFonts w:cs="Arial"/>
          <w:iCs/>
          <w:color w:val="336600"/>
          <w:sz w:val="44"/>
          <w:szCs w:val="44"/>
        </w:rPr>
        <w:t>100 Years and Beyond:</w:t>
      </w:r>
      <w:r w:rsidRPr="00934DE5">
        <w:rPr>
          <w:rStyle w:val="Strong"/>
          <w:rFonts w:cs="Arial"/>
          <w:i/>
          <w:iCs/>
          <w:color w:val="336600"/>
          <w:sz w:val="36"/>
          <w:szCs w:val="36"/>
        </w:rPr>
        <w:br/>
        <w:t xml:space="preserve"> </w:t>
      </w:r>
      <w:r w:rsidRPr="00934DE5">
        <w:rPr>
          <w:rStyle w:val="Strong"/>
          <w:rFonts w:cs="Arial"/>
          <w:iCs/>
          <w:color w:val="336600"/>
          <w:sz w:val="32"/>
          <w:szCs w:val="32"/>
        </w:rPr>
        <w:t>Re-framing Radical Adult Education for the Contemporary World</w:t>
      </w:r>
    </w:p>
    <w:p w:rsidR="005F44E8" w:rsidRPr="008125AF" w:rsidRDefault="005F44E8" w:rsidP="008125AF">
      <w:pPr>
        <w:jc w:val="center"/>
        <w:rPr>
          <w:rFonts w:cs="Arial"/>
          <w:bCs/>
          <w:i/>
          <w:sz w:val="28"/>
          <w:szCs w:val="28"/>
        </w:rPr>
      </w:pPr>
      <w:r w:rsidRPr="008125AF">
        <w:rPr>
          <w:rFonts w:cs="Arial"/>
          <w:i/>
          <w:sz w:val="28"/>
          <w:szCs w:val="28"/>
        </w:rPr>
        <w:t>Friday May 24</w:t>
      </w:r>
      <w:r w:rsidRPr="008125AF">
        <w:rPr>
          <w:rFonts w:cs="Arial"/>
          <w:i/>
          <w:sz w:val="28"/>
          <w:szCs w:val="28"/>
          <w:vertAlign w:val="superscript"/>
        </w:rPr>
        <w:t>th</w:t>
      </w:r>
      <w:r w:rsidRPr="008125AF">
        <w:rPr>
          <w:rFonts w:cs="Arial"/>
          <w:i/>
          <w:sz w:val="28"/>
          <w:szCs w:val="28"/>
        </w:rPr>
        <w:t xml:space="preserve"> to Sunday May 26</w:t>
      </w:r>
      <w:r w:rsidRPr="008125AF">
        <w:rPr>
          <w:rFonts w:cs="Arial"/>
          <w:i/>
          <w:sz w:val="28"/>
          <w:szCs w:val="28"/>
          <w:vertAlign w:val="superscript"/>
        </w:rPr>
        <w:t>th</w:t>
      </w:r>
      <w:r w:rsidRPr="008125AF">
        <w:rPr>
          <w:rFonts w:cs="Arial"/>
          <w:i/>
          <w:sz w:val="28"/>
          <w:szCs w:val="28"/>
        </w:rPr>
        <w:t xml:space="preserve"> 2019 at beautiful </w:t>
      </w:r>
      <w:proofErr w:type="spellStart"/>
      <w:r w:rsidRPr="008125AF">
        <w:rPr>
          <w:rFonts w:cs="Arial"/>
          <w:i/>
          <w:sz w:val="28"/>
          <w:szCs w:val="28"/>
        </w:rPr>
        <w:t>Wortley</w:t>
      </w:r>
      <w:proofErr w:type="spellEnd"/>
      <w:r w:rsidRPr="008125AF">
        <w:rPr>
          <w:rFonts w:cs="Arial"/>
          <w:i/>
          <w:sz w:val="28"/>
          <w:szCs w:val="28"/>
        </w:rPr>
        <w:t xml:space="preserve"> Hall</w:t>
      </w:r>
      <w:r w:rsidR="00ED7E95">
        <w:rPr>
          <w:rFonts w:cs="Arial"/>
          <w:i/>
          <w:sz w:val="28"/>
          <w:szCs w:val="28"/>
        </w:rPr>
        <w:t xml:space="preserve"> nr Sheffield</w:t>
      </w:r>
    </w:p>
    <w:p w:rsidR="00970308" w:rsidRPr="007774E5" w:rsidRDefault="00E4519A">
      <w:pPr>
        <w:rPr>
          <w:rStyle w:val="IntenseEmphasis"/>
        </w:rPr>
      </w:pPr>
      <w:r w:rsidRPr="007774E5">
        <w:rPr>
          <w:b/>
          <w:bCs/>
          <w:i/>
          <w:iCs/>
          <w:noProof/>
          <w:color w:val="4F81BD" w:themeColor="accent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3465830" cy="1943100"/>
            <wp:effectExtent l="19050" t="0" r="1270" b="0"/>
            <wp:wrapSquare wrapText="bothSides"/>
            <wp:docPr id="1" name="Picture 0" descr="stream_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am_img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4E8" w:rsidRPr="007774E5">
        <w:rPr>
          <w:rStyle w:val="IntenseEmphasis"/>
        </w:rPr>
        <w:t xml:space="preserve">Our 2019 annual </w:t>
      </w:r>
      <w:r w:rsidR="00934DE5" w:rsidRPr="007774E5">
        <w:rPr>
          <w:rStyle w:val="IntenseEmphasis"/>
        </w:rPr>
        <w:t xml:space="preserve">RWF </w:t>
      </w:r>
      <w:r w:rsidR="005F44E8" w:rsidRPr="007774E5">
        <w:rPr>
          <w:rStyle w:val="IntenseEmphasis"/>
        </w:rPr>
        <w:t>residential weekend will examine the contemporary status of adult education, through the lens of the Ministry of Reconstruction’s seminal 1919 Report on Adult Education.</w:t>
      </w:r>
      <w:r w:rsidR="005F44E8" w:rsidRPr="007774E5">
        <w:rPr>
          <w:rStyle w:val="IntenseEmphasis"/>
        </w:rPr>
        <w:br/>
        <w:t>We will explore emerging alternatives to the educational status quo, which has seen the mass destruction of radical and emancipatory adult education structures and approaches, such as co-operative education and social and political education.</w:t>
      </w:r>
      <w:r w:rsidR="005F44E8" w:rsidRPr="007774E5">
        <w:rPr>
          <w:rStyle w:val="IntenseEmphasis"/>
        </w:rPr>
        <w:br/>
        <w:t>The weekend will feature speakers from different parts of the world of radical adult education past and present - including those with expertise in the history of radical adult education, those involved with contemporary political education initiatives, co-operative and cultural education.</w:t>
      </w:r>
      <w:r w:rsidR="005F44E8" w:rsidRPr="007774E5">
        <w:rPr>
          <w:rStyle w:val="IntenseEmphasis"/>
        </w:rPr>
        <w:br/>
        <w:t xml:space="preserve">This RWF residential event is running in parallel with work which commenced in 2018 to establish a Commission on Adult Education (Adult Education 100) - led by a steering group comprising </w:t>
      </w:r>
      <w:r w:rsidR="00455A1A" w:rsidRPr="007774E5">
        <w:rPr>
          <w:rStyle w:val="IntenseEmphasis"/>
        </w:rPr>
        <w:t xml:space="preserve">the RWF, </w:t>
      </w:r>
      <w:r w:rsidR="005F44E8" w:rsidRPr="007774E5">
        <w:rPr>
          <w:rStyle w:val="IntenseEmphasis"/>
        </w:rPr>
        <w:t>the University of Nottingham, the WEA, Kellogg College, Oxford and the Co-operative College.</w:t>
      </w:r>
      <w:r w:rsidR="005F44E8" w:rsidRPr="007774E5">
        <w:rPr>
          <w:rStyle w:val="IntenseEmphasis"/>
        </w:rPr>
        <w:br/>
        <w:t>The weekend will also provide a chance to hear from some of those involved in this project and discuss its emerging findings and inform its forward-looking agenda.</w:t>
      </w:r>
    </w:p>
    <w:p w:rsidR="007774E5" w:rsidRPr="007774E5" w:rsidRDefault="007774E5" w:rsidP="007774E5">
      <w:pPr>
        <w:pStyle w:val="NormalWeb"/>
        <w:spacing w:before="0" w:beforeAutospacing="0"/>
        <w:jc w:val="center"/>
        <w:rPr>
          <w:rFonts w:ascii="Verdana" w:hAnsi="Verdana"/>
          <w:color w:val="000000"/>
          <w:sz w:val="22"/>
          <w:szCs w:val="22"/>
        </w:rPr>
      </w:pPr>
      <w:r w:rsidRPr="007774E5">
        <w:rPr>
          <w:rStyle w:val="Strong"/>
          <w:rFonts w:ascii="Verdana" w:hAnsi="Verdana"/>
          <w:color w:val="000000"/>
          <w:sz w:val="22"/>
          <w:szCs w:val="22"/>
        </w:rPr>
        <w:t>PROVISIONAL PROGRAMME – liable to changes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  <w:u w:val="single"/>
        </w:rPr>
        <w:t>DAY ONE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 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14.00 onwards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 xml:space="preserve">Arrival and registration. </w:t>
      </w:r>
      <w:proofErr w:type="gramStart"/>
      <w:r w:rsidRPr="007774E5">
        <w:rPr>
          <w:rStyle w:val="Strong"/>
          <w:rFonts w:ascii="Verdana" w:hAnsi="Verdana"/>
          <w:color w:val="000000"/>
          <w:sz w:val="22"/>
          <w:szCs w:val="22"/>
        </w:rPr>
        <w:t>Book sales</w:t>
      </w:r>
      <w:r w:rsidRPr="007774E5">
        <w:rPr>
          <w:rFonts w:ascii="Verdana" w:hAnsi="Verdana"/>
          <w:color w:val="000000"/>
          <w:sz w:val="22"/>
          <w:szCs w:val="22"/>
        </w:rPr>
        <w:t>, second hand and new.</w:t>
      </w:r>
      <w:proofErr w:type="gramEnd"/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Fonts w:ascii="Verdana" w:hAnsi="Verdana"/>
          <w:color w:val="000000"/>
          <w:sz w:val="22"/>
          <w:szCs w:val="22"/>
        </w:rPr>
        <w:br/>
        <w:t>Participants can arrive any time from 2.00pm onwards.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16.00 Tea and biscuits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17.00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Welcome:</w:t>
      </w:r>
      <w:r w:rsidRPr="007774E5">
        <w:rPr>
          <w:rFonts w:ascii="Verdana" w:hAnsi="Verdana"/>
          <w:color w:val="000000"/>
          <w:sz w:val="22"/>
          <w:szCs w:val="22"/>
        </w:rPr>
        <w:t> Introductions, and review of programme plans. 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17.30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Warm-up discussion sessions: </w:t>
      </w:r>
      <w:r w:rsidRPr="007774E5">
        <w:rPr>
          <w:rFonts w:ascii="Verdana" w:hAnsi="Verdana"/>
          <w:color w:val="000000"/>
          <w:sz w:val="22"/>
          <w:szCs w:val="22"/>
        </w:rPr>
        <w:t>1.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 </w:t>
      </w:r>
      <w:proofErr w:type="gramStart"/>
      <w:r w:rsidRPr="007774E5">
        <w:rPr>
          <w:rFonts w:ascii="Verdana" w:hAnsi="Verdana"/>
          <w:color w:val="000000"/>
          <w:sz w:val="22"/>
          <w:szCs w:val="22"/>
        </w:rPr>
        <w:t>Our</w:t>
      </w:r>
      <w:proofErr w:type="gramEnd"/>
      <w:r w:rsidRPr="007774E5">
        <w:rPr>
          <w:rFonts w:ascii="Verdana" w:hAnsi="Verdana"/>
          <w:color w:val="000000"/>
          <w:sz w:val="22"/>
          <w:szCs w:val="22"/>
        </w:rPr>
        <w:t xml:space="preserve"> most worthwhile experiences of education 2. What do we want from life-long education today? ; 3. BREXIT – what education do we need for a more informed democracy; 4. What education do we need to renovate our local communities? </w:t>
      </w:r>
      <w:r w:rsidRPr="007774E5">
        <w:rPr>
          <w:rFonts w:ascii="Verdana" w:hAnsi="Verdana"/>
          <w:color w:val="000000"/>
          <w:sz w:val="22"/>
          <w:szCs w:val="22"/>
        </w:rPr>
        <w:br/>
        <w:t>Given home/work commitments and Friday travel difficulties some may not arrive until 18.30, hopefully in time for dinner. Hence, use of the term 'warm up … sessions'.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18.30 DINNER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 xml:space="preserve">19.45 INTRO TO ‘ADULT EDUCATION 100 CAMPAIGN’. </w:t>
      </w:r>
      <w:proofErr w:type="spellStart"/>
      <w:r w:rsidRPr="007774E5">
        <w:rPr>
          <w:rStyle w:val="Strong"/>
          <w:rFonts w:ascii="Verdana" w:hAnsi="Verdana"/>
          <w:color w:val="910000"/>
          <w:sz w:val="22"/>
          <w:szCs w:val="22"/>
        </w:rPr>
        <w:t>Cilla</w:t>
      </w:r>
      <w:proofErr w:type="spellEnd"/>
      <w:r w:rsidRPr="007774E5">
        <w:rPr>
          <w:rStyle w:val="Strong"/>
          <w:rFonts w:ascii="Verdana" w:hAnsi="Verdana"/>
          <w:color w:val="910000"/>
          <w:sz w:val="22"/>
          <w:szCs w:val="22"/>
        </w:rPr>
        <w:t xml:space="preserve"> Ross, Vice-Principal, Co-op College</w:t>
      </w:r>
      <w:r w:rsidRPr="007774E5">
        <w:rPr>
          <w:rFonts w:ascii="Verdana" w:hAnsi="Verdana"/>
          <w:b/>
          <w:bCs/>
          <w:color w:val="91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21.15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Bar and Bed… or </w:t>
      </w:r>
      <w:r w:rsidRPr="007774E5">
        <w:rPr>
          <w:rStyle w:val="Strong"/>
          <w:rFonts w:ascii="Verdana" w:hAnsi="Verdana"/>
          <w:i/>
          <w:iCs/>
          <w:color w:val="000000"/>
          <w:sz w:val="22"/>
          <w:szCs w:val="22"/>
        </w:rPr>
        <w:t>Music and Poetry </w:t>
      </w:r>
      <w:r w:rsidRPr="007774E5">
        <w:rPr>
          <w:rStyle w:val="Emphasis"/>
          <w:rFonts w:ascii="Verdana" w:hAnsi="Verdana"/>
          <w:color w:val="000000"/>
          <w:sz w:val="22"/>
          <w:szCs w:val="22"/>
        </w:rPr>
        <w:t>informal late night session</w:t>
      </w:r>
      <w:r w:rsidRPr="007774E5">
        <w:rPr>
          <w:rFonts w:ascii="Verdana" w:hAnsi="Verdana"/>
          <w:i/>
          <w:iCs/>
          <w:color w:val="00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  <w:u w:val="single"/>
        </w:rPr>
        <w:lastRenderedPageBreak/>
        <w:t>DAY TWO</w:t>
      </w:r>
      <w:r w:rsidRPr="007774E5">
        <w:rPr>
          <w:rFonts w:ascii="Verdana" w:hAnsi="Verdana"/>
          <w:color w:val="000000"/>
          <w:sz w:val="22"/>
          <w:szCs w:val="22"/>
          <w:u w:val="single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08.30 Breakfast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09-30 Informal, new and emerging forms of adult learning</w:t>
      </w:r>
      <w:r w:rsidRPr="007774E5">
        <w:rPr>
          <w:rFonts w:ascii="Verdana" w:hAnsi="Verdana"/>
          <w:color w:val="000000"/>
          <w:sz w:val="22"/>
          <w:szCs w:val="22"/>
        </w:rPr>
        <w:t xml:space="preserve"> Nick </w:t>
      </w:r>
      <w:proofErr w:type="spellStart"/>
      <w:r w:rsidRPr="007774E5">
        <w:rPr>
          <w:rFonts w:ascii="Verdana" w:hAnsi="Verdana"/>
          <w:color w:val="000000"/>
          <w:sz w:val="22"/>
          <w:szCs w:val="22"/>
        </w:rPr>
        <w:t>Mahony</w:t>
      </w:r>
      <w:proofErr w:type="spellEnd"/>
      <w:r w:rsidRPr="007774E5">
        <w:rPr>
          <w:rFonts w:ascii="Verdana" w:hAnsi="Verdana"/>
          <w:color w:val="000000"/>
          <w:sz w:val="22"/>
          <w:szCs w:val="22"/>
        </w:rPr>
        <w:t xml:space="preserve">, Sharon Clancy, Derek Tatton, </w:t>
      </w:r>
      <w:proofErr w:type="spellStart"/>
      <w:r w:rsidRPr="007774E5">
        <w:rPr>
          <w:rFonts w:ascii="Verdana" w:hAnsi="Verdana"/>
          <w:color w:val="000000"/>
          <w:sz w:val="22"/>
          <w:szCs w:val="22"/>
        </w:rPr>
        <w:t>Cilla</w:t>
      </w:r>
      <w:proofErr w:type="spellEnd"/>
      <w:r w:rsidRPr="007774E5">
        <w:rPr>
          <w:rFonts w:ascii="Verdana" w:hAnsi="Verdana"/>
          <w:color w:val="000000"/>
          <w:sz w:val="22"/>
          <w:szCs w:val="22"/>
        </w:rPr>
        <w:t xml:space="preserve"> Ross 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11.00 Coffee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>11.30</w:t>
      </w:r>
      <w:proofErr w:type="gramStart"/>
      <w:r w:rsidRPr="007774E5">
        <w:rPr>
          <w:rStyle w:val="Strong"/>
          <w:rFonts w:ascii="Verdana" w:hAnsi="Verdana"/>
          <w:color w:val="910000"/>
          <w:sz w:val="22"/>
          <w:szCs w:val="22"/>
        </w:rPr>
        <w:t>  Keynote</w:t>
      </w:r>
      <w:proofErr w:type="gramEnd"/>
      <w:r w:rsidRPr="007774E5">
        <w:rPr>
          <w:rStyle w:val="Strong"/>
          <w:rFonts w:ascii="Verdana" w:hAnsi="Verdana"/>
          <w:color w:val="910000"/>
          <w:sz w:val="22"/>
          <w:szCs w:val="22"/>
        </w:rPr>
        <w:t>: Learning from the Radical Histories of Adult Education in the UK – Colin Waugh, Independent Working Class Adult Education Network.</w:t>
      </w:r>
      <w:r w:rsidRPr="007774E5">
        <w:rPr>
          <w:rStyle w:val="style3"/>
          <w:rFonts w:ascii="Verdana" w:hAnsi="Verdana"/>
          <w:b/>
          <w:bCs/>
          <w:color w:val="910000"/>
          <w:sz w:val="22"/>
          <w:szCs w:val="22"/>
        </w:rPr>
        <w:t> </w:t>
      </w:r>
      <w:proofErr w:type="gramStart"/>
      <w:r w:rsidRPr="007774E5">
        <w:rPr>
          <w:rStyle w:val="style3"/>
          <w:rFonts w:ascii="Verdana" w:hAnsi="Verdana"/>
          <w:b/>
          <w:bCs/>
          <w:color w:val="910000"/>
          <w:sz w:val="22"/>
          <w:szCs w:val="22"/>
        </w:rPr>
        <w:t>Including Q&amp;A and discussion.</w:t>
      </w:r>
      <w:proofErr w:type="gramEnd"/>
      <w:r w:rsidRPr="007774E5">
        <w:rPr>
          <w:rFonts w:ascii="Verdana" w:hAnsi="Verdana"/>
          <w:b/>
          <w:bCs/>
          <w:color w:val="910000"/>
          <w:sz w:val="22"/>
          <w:szCs w:val="22"/>
        </w:rPr>
        <w:br/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13.00 – 14.00 LUNCH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14.00 – 15.00 RWF AGM for all members or Free time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16.00 – Tea and Biscuits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>16-45 - Keynote: An Overview of Contemporary Adult</w:t>
      </w:r>
      <w:r w:rsidRPr="007774E5">
        <w:rPr>
          <w:rStyle w:val="style3"/>
          <w:rFonts w:ascii="Verdana" w:hAnsi="Verdana"/>
          <w:b/>
          <w:bCs/>
          <w:color w:val="91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 xml:space="preserve">Education – the challenges and joys of leading a values-led College: Mel </w:t>
      </w:r>
      <w:proofErr w:type="spellStart"/>
      <w:r w:rsidRPr="007774E5">
        <w:rPr>
          <w:rStyle w:val="Strong"/>
          <w:rFonts w:ascii="Verdana" w:hAnsi="Verdana"/>
          <w:color w:val="910000"/>
          <w:sz w:val="22"/>
          <w:szCs w:val="22"/>
        </w:rPr>
        <w:t>Lenehan</w:t>
      </w:r>
      <w:proofErr w:type="spellEnd"/>
      <w:r w:rsidRPr="007774E5">
        <w:rPr>
          <w:rStyle w:val="Strong"/>
          <w:rFonts w:ascii="Verdana" w:hAnsi="Verdana"/>
          <w:color w:val="910000"/>
          <w:sz w:val="22"/>
          <w:szCs w:val="22"/>
        </w:rPr>
        <w:t xml:space="preserve">, Principal of </w:t>
      </w:r>
      <w:proofErr w:type="spellStart"/>
      <w:r w:rsidRPr="007774E5">
        <w:rPr>
          <w:rStyle w:val="Strong"/>
          <w:rFonts w:ascii="Verdana" w:hAnsi="Verdana"/>
          <w:color w:val="910000"/>
          <w:sz w:val="22"/>
          <w:szCs w:val="22"/>
        </w:rPr>
        <w:t>Fircroft</w:t>
      </w:r>
      <w:proofErr w:type="spellEnd"/>
      <w:r w:rsidRPr="007774E5">
        <w:rPr>
          <w:rStyle w:val="Strong"/>
          <w:rFonts w:ascii="Verdana" w:hAnsi="Verdana"/>
          <w:color w:val="910000"/>
          <w:sz w:val="22"/>
          <w:szCs w:val="22"/>
        </w:rPr>
        <w:t xml:space="preserve"> College </w:t>
      </w:r>
      <w:r w:rsidRPr="007774E5">
        <w:rPr>
          <w:rStyle w:val="style3"/>
          <w:rFonts w:ascii="Verdana" w:hAnsi="Verdana"/>
          <w:b/>
          <w:bCs/>
          <w:color w:val="910000"/>
          <w:sz w:val="22"/>
          <w:szCs w:val="22"/>
        </w:rPr>
        <w:t>Including short discussion session.</w:t>
      </w:r>
      <w:r w:rsidRPr="007774E5">
        <w:rPr>
          <w:rFonts w:ascii="Verdana" w:hAnsi="Verdana"/>
          <w:b/>
          <w:bCs/>
          <w:color w:val="91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17.45 Plenary and feedback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18.30 DINNER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>20.00 – DOUGLAS PETTY MEMORIAL</w:t>
      </w:r>
      <w:r w:rsidRPr="007774E5">
        <w:rPr>
          <w:rFonts w:ascii="Verdana" w:hAnsi="Verdana"/>
          <w:b/>
          <w:bCs/>
          <w:color w:val="91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>LECTURE</w:t>
      </w:r>
      <w:proofErr w:type="gramStart"/>
      <w:r w:rsidRPr="007774E5">
        <w:rPr>
          <w:rStyle w:val="Strong"/>
          <w:rFonts w:ascii="Verdana" w:hAnsi="Verdana"/>
          <w:color w:val="910000"/>
          <w:sz w:val="22"/>
          <w:szCs w:val="22"/>
        </w:rPr>
        <w:t>:</w:t>
      </w:r>
      <w:proofErr w:type="gramEnd"/>
      <w:r w:rsidRPr="007774E5">
        <w:rPr>
          <w:rFonts w:ascii="Verdana" w:hAnsi="Verdana"/>
          <w:b/>
          <w:bCs/>
          <w:color w:val="91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>Stories, Struggles and Serendipity: making the case for adult.</w:t>
      </w:r>
      <w:r w:rsidRPr="007774E5">
        <w:rPr>
          <w:rStyle w:val="style3"/>
          <w:rFonts w:ascii="Verdana" w:hAnsi="Verdana"/>
          <w:b/>
          <w:bCs/>
          <w:color w:val="91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910000"/>
          <w:sz w:val="22"/>
          <w:szCs w:val="22"/>
        </w:rPr>
        <w:t>SIR ALAN TUCKETT</w:t>
      </w:r>
      <w:r w:rsidRPr="007774E5">
        <w:rPr>
          <w:rFonts w:ascii="Verdana" w:hAnsi="Verdana"/>
          <w:b/>
          <w:bCs/>
          <w:color w:val="91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21.00 - Bar and Bed… or</w:t>
      </w:r>
      <w:proofErr w:type="gramStart"/>
      <w:r w:rsidRPr="007774E5">
        <w:rPr>
          <w:rStyle w:val="Strong"/>
          <w:rFonts w:ascii="Verdana" w:hAnsi="Verdana"/>
          <w:color w:val="000000"/>
          <w:sz w:val="22"/>
          <w:szCs w:val="22"/>
        </w:rPr>
        <w:t> 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Style w:val="Strong"/>
          <w:rFonts w:ascii="Verdana" w:hAnsi="Verdana"/>
          <w:i/>
          <w:iCs/>
          <w:color w:val="000000"/>
          <w:sz w:val="22"/>
          <w:szCs w:val="22"/>
        </w:rPr>
        <w:t>Music</w:t>
      </w:r>
      <w:proofErr w:type="gramEnd"/>
      <w:r w:rsidRPr="007774E5">
        <w:rPr>
          <w:rStyle w:val="Strong"/>
          <w:rFonts w:ascii="Verdana" w:hAnsi="Verdana"/>
          <w:i/>
          <w:iCs/>
          <w:color w:val="000000"/>
          <w:sz w:val="22"/>
          <w:szCs w:val="22"/>
        </w:rPr>
        <w:t xml:space="preserve"> and Poetry </w:t>
      </w:r>
      <w:r w:rsidRPr="007774E5">
        <w:rPr>
          <w:rStyle w:val="Emphasis"/>
          <w:rFonts w:ascii="Verdana" w:hAnsi="Verdana"/>
          <w:color w:val="000000"/>
          <w:sz w:val="22"/>
          <w:szCs w:val="22"/>
        </w:rPr>
        <w:t>informal late night session</w:t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  <w:u w:val="single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  <w:u w:val="single"/>
        </w:rPr>
        <w:t>DAY THREE</w:t>
      </w:r>
      <w:r w:rsidRPr="007774E5">
        <w:rPr>
          <w:rFonts w:ascii="Verdana" w:hAnsi="Verdana"/>
          <w:color w:val="000000"/>
          <w:sz w:val="22"/>
          <w:szCs w:val="22"/>
          <w:u w:val="single"/>
        </w:rPr>
        <w:br/>
      </w:r>
      <w:r w:rsidRPr="007774E5">
        <w:rPr>
          <w:rFonts w:ascii="Verdana" w:hAnsi="Verdana"/>
          <w:color w:val="000000"/>
          <w:sz w:val="22"/>
          <w:szCs w:val="22"/>
          <w:u w:val="single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08.30 Breakfast</w:t>
      </w:r>
      <w:r w:rsidRPr="007774E5">
        <w:rPr>
          <w:rFonts w:ascii="Verdana" w:hAnsi="Verdana"/>
          <w:color w:val="000000"/>
          <w:sz w:val="22"/>
          <w:szCs w:val="22"/>
          <w:u w:val="single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9.30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– Adult Education:</w:t>
      </w:r>
      <w:r w:rsidRPr="007774E5">
        <w:rPr>
          <w:rFonts w:ascii="Verdana" w:hAnsi="Verdana"/>
          <w:color w:val="000000"/>
          <w:sz w:val="22"/>
          <w:szCs w:val="22"/>
        </w:rPr>
        <w:t> </w:t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Recalibrating emancipatory adult education to meet contemporary challenges</w:t>
      </w:r>
      <w:r w:rsidRPr="007774E5">
        <w:rPr>
          <w:rFonts w:ascii="Verdana" w:hAnsi="Verdana"/>
          <w:color w:val="000000"/>
          <w:sz w:val="22"/>
          <w:szCs w:val="22"/>
        </w:rPr>
        <w:t>. Break-out discussion groups on three of the big ‘democratic challenges’ ahead: Addressing Material and cultural inequalities; Climate change and new technologies; Diversity, inclusion and the fragmentation of work.</w:t>
      </w:r>
      <w:r w:rsidRPr="007774E5">
        <w:rPr>
          <w:rFonts w:ascii="Verdana" w:hAnsi="Verdana"/>
          <w:b/>
          <w:bCs/>
          <w:color w:val="000000"/>
          <w:sz w:val="22"/>
          <w:szCs w:val="22"/>
        </w:rPr>
        <w:br/>
      </w:r>
      <w:proofErr w:type="gramStart"/>
      <w:r w:rsidRPr="007774E5">
        <w:rPr>
          <w:rStyle w:val="Strong"/>
          <w:rFonts w:ascii="Verdana" w:hAnsi="Verdana"/>
          <w:color w:val="000000"/>
          <w:sz w:val="22"/>
          <w:szCs w:val="22"/>
        </w:rPr>
        <w:t>12.00 - Closing panel, report back from discussions and plenary.</w:t>
      </w:r>
      <w:proofErr w:type="gramEnd"/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Fonts w:ascii="Verdana" w:hAnsi="Verdana"/>
          <w:color w:val="000000"/>
          <w:sz w:val="22"/>
          <w:szCs w:val="22"/>
        </w:rPr>
        <w:br/>
      </w:r>
      <w:r w:rsidRPr="007774E5">
        <w:rPr>
          <w:rStyle w:val="Strong"/>
          <w:rFonts w:ascii="Verdana" w:hAnsi="Verdana"/>
          <w:color w:val="000000"/>
          <w:sz w:val="22"/>
          <w:szCs w:val="22"/>
        </w:rPr>
        <w:t>13.00 – 14.00 Lunch and leave for home</w:t>
      </w:r>
    </w:p>
    <w:p w:rsidR="00344ABC" w:rsidRPr="00455A1A" w:rsidRDefault="00344ABC" w:rsidP="00CB438B">
      <w:pPr>
        <w:pStyle w:val="TextBody"/>
        <w:rPr>
          <w:rFonts w:ascii="Arial" w:hAnsi="Arial" w:cs="Arial"/>
          <w:b/>
          <w:sz w:val="32"/>
          <w:szCs w:val="32"/>
        </w:rPr>
      </w:pPr>
      <w:r w:rsidRPr="00455A1A">
        <w:rPr>
          <w:rFonts w:ascii="Arial" w:hAnsi="Arial" w:cs="Arial"/>
          <w:b/>
          <w:sz w:val="32"/>
          <w:szCs w:val="32"/>
        </w:rPr>
        <w:t>FEES</w:t>
      </w:r>
    </w:p>
    <w:p w:rsidR="00CB438B" w:rsidRPr="00455A1A" w:rsidRDefault="00344ABC" w:rsidP="00CB438B">
      <w:pPr>
        <w:pStyle w:val="TextBody"/>
        <w:rPr>
          <w:rFonts w:ascii="Arial" w:hAnsi="Arial" w:cs="Arial"/>
        </w:rPr>
      </w:pPr>
      <w:r w:rsidRPr="00455A1A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329565</wp:posOffset>
            </wp:positionV>
            <wp:extent cx="1073150" cy="1574800"/>
            <wp:effectExtent l="19050" t="0" r="0" b="0"/>
            <wp:wrapSquare wrapText="bothSides"/>
            <wp:docPr id="4" name="Picture 1" descr="logoB lined out with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 lined out with backgroun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38B" w:rsidRPr="00455A1A">
        <w:rPr>
          <w:rFonts w:ascii="Arial" w:hAnsi="Arial" w:cs="Arial"/>
          <w:b/>
        </w:rPr>
        <w:t xml:space="preserve">All-in (subsidized) fee – only 135.00pp, </w:t>
      </w:r>
      <w:r w:rsidR="00CB438B" w:rsidRPr="00455A1A">
        <w:rPr>
          <w:rFonts w:ascii="Arial" w:hAnsi="Arial" w:cs="Arial"/>
        </w:rPr>
        <w:t>includes en suite bedroom, all meals, refreshments and all sessions. </w:t>
      </w:r>
      <w:r w:rsidR="00CB438B" w:rsidRPr="00455A1A">
        <w:rPr>
          <w:rFonts w:ascii="Arial" w:hAnsi="Arial" w:cs="Arial"/>
          <w:b/>
        </w:rPr>
        <w:t>£40pp deposit</w:t>
      </w:r>
      <w:r w:rsidR="00CB438B" w:rsidRPr="00455A1A">
        <w:rPr>
          <w:rFonts w:ascii="Arial" w:hAnsi="Arial" w:cs="Arial"/>
        </w:rPr>
        <w:t xml:space="preserve"> with balance payable at least 3 weeks in advance of the event        </w:t>
      </w:r>
    </w:p>
    <w:p w:rsidR="00CB438B" w:rsidRPr="00455A1A" w:rsidRDefault="00CB438B" w:rsidP="00CB438B">
      <w:pPr>
        <w:pStyle w:val="TextBody"/>
        <w:rPr>
          <w:rFonts w:ascii="Arial" w:hAnsi="Arial" w:cs="Arial"/>
        </w:rPr>
      </w:pPr>
      <w:r w:rsidRPr="00455A1A">
        <w:rPr>
          <w:rFonts w:ascii="Arial" w:hAnsi="Arial" w:cs="Arial"/>
        </w:rPr>
        <w:t xml:space="preserve">Non-residents welcome.  Fee </w:t>
      </w:r>
      <w:r w:rsidRPr="00455A1A">
        <w:rPr>
          <w:rFonts w:ascii="Arial" w:hAnsi="Arial" w:cs="Arial"/>
          <w:b/>
        </w:rPr>
        <w:t>£30pp</w:t>
      </w:r>
      <w:r w:rsidRPr="00455A1A">
        <w:rPr>
          <w:rFonts w:ascii="Arial" w:hAnsi="Arial" w:cs="Arial"/>
        </w:rPr>
        <w:t xml:space="preserve"> for the Saturday </w:t>
      </w:r>
      <w:r w:rsidRPr="00455A1A">
        <w:rPr>
          <w:rFonts w:ascii="Arial" w:hAnsi="Arial" w:cs="Arial"/>
          <w:b/>
        </w:rPr>
        <w:t>£15pp</w:t>
      </w:r>
      <w:r w:rsidRPr="00455A1A">
        <w:rPr>
          <w:rFonts w:ascii="Arial" w:hAnsi="Arial" w:cs="Arial"/>
        </w:rPr>
        <w:t xml:space="preserve"> for Friday or Sunday.</w:t>
      </w:r>
    </w:p>
    <w:p w:rsidR="00CB438B" w:rsidRPr="00455A1A" w:rsidRDefault="00CB438B" w:rsidP="00CB438B">
      <w:pPr>
        <w:pStyle w:val="TextBody"/>
        <w:rPr>
          <w:rFonts w:ascii="Arial" w:hAnsi="Arial" w:cs="Arial"/>
        </w:rPr>
      </w:pPr>
      <w:r w:rsidRPr="00455A1A">
        <w:rPr>
          <w:rFonts w:ascii="Arial" w:hAnsi="Arial" w:cs="Arial"/>
        </w:rPr>
        <w:t xml:space="preserve"> Some RWF assisted reduced rates will be available for: those in receipt of benefits; anyone on low income and deterred by full-fee payment; especially, students and young people (16-24 years of age).   </w:t>
      </w:r>
    </w:p>
    <w:p w:rsidR="00CB438B" w:rsidRDefault="00CB438B" w:rsidP="00CB438B">
      <w:pPr>
        <w:pStyle w:val="TextBody"/>
        <w:rPr>
          <w:rFonts w:ascii="Arial" w:hAnsi="Arial" w:cs="Arial"/>
        </w:rPr>
      </w:pPr>
      <w:r w:rsidRPr="00455A1A">
        <w:rPr>
          <w:rFonts w:ascii="Arial" w:hAnsi="Arial" w:cs="Arial"/>
        </w:rPr>
        <w:t xml:space="preserve">Recipients pay only </w:t>
      </w:r>
      <w:r w:rsidRPr="00AB59FA">
        <w:rPr>
          <w:rFonts w:ascii="Arial" w:hAnsi="Arial" w:cs="Arial"/>
          <w:b/>
        </w:rPr>
        <w:t>£40 pp</w:t>
      </w:r>
      <w:r w:rsidRPr="00455A1A">
        <w:rPr>
          <w:rFonts w:ascii="Arial" w:hAnsi="Arial" w:cs="Arial"/>
        </w:rPr>
        <w:t xml:space="preserve"> for the full weekend, as above or </w:t>
      </w:r>
      <w:r w:rsidRPr="00AB59FA">
        <w:rPr>
          <w:rFonts w:ascii="Arial" w:hAnsi="Arial" w:cs="Arial"/>
          <w:b/>
        </w:rPr>
        <w:t>£5</w:t>
      </w:r>
      <w:r w:rsidRPr="00455A1A">
        <w:rPr>
          <w:rFonts w:ascii="Arial" w:hAnsi="Arial" w:cs="Arial"/>
        </w:rPr>
        <w:t xml:space="preserve"> for non–residential. Must be agreed in advance phone 01538 300321.</w:t>
      </w:r>
    </w:p>
    <w:p w:rsidR="002379E6" w:rsidRPr="00455A1A" w:rsidRDefault="002379E6" w:rsidP="00CB438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To enrol on this event either </w:t>
      </w:r>
      <w:proofErr w:type="gramStart"/>
      <w:r>
        <w:rPr>
          <w:rFonts w:ascii="Arial" w:hAnsi="Arial" w:cs="Arial"/>
        </w:rPr>
        <w:t>fill</w:t>
      </w:r>
      <w:proofErr w:type="gramEnd"/>
      <w:r>
        <w:rPr>
          <w:rFonts w:ascii="Arial" w:hAnsi="Arial" w:cs="Arial"/>
        </w:rPr>
        <w:t xml:space="preserve"> in the booking form attached with this leaflet or go to </w:t>
      </w:r>
      <w:hyperlink r:id="rId7" w:history="1">
        <w:r w:rsidRPr="001B1641">
          <w:rPr>
            <w:rStyle w:val="Hyperlink"/>
            <w:rFonts w:ascii="Arial" w:hAnsi="Arial" w:cs="Arial"/>
          </w:rPr>
          <w:t>www.raymondwilliams.org.uk</w:t>
        </w:r>
      </w:hyperlink>
      <w:r>
        <w:rPr>
          <w:rFonts w:ascii="Arial" w:hAnsi="Arial" w:cs="Arial"/>
        </w:rPr>
        <w:t xml:space="preserve"> and follow the links.</w:t>
      </w:r>
    </w:p>
    <w:p w:rsidR="0047580E" w:rsidRPr="0047580E" w:rsidRDefault="0047580E">
      <w:pPr>
        <w:rPr>
          <w:bCs/>
          <w:iCs/>
          <w:color w:val="4F81BD" w:themeColor="accent1"/>
        </w:rPr>
      </w:pPr>
    </w:p>
    <w:sectPr w:rsidR="0047580E" w:rsidRPr="0047580E" w:rsidSect="00475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44E8"/>
    <w:rsid w:val="000129D6"/>
    <w:rsid w:val="000F5B86"/>
    <w:rsid w:val="00134D6C"/>
    <w:rsid w:val="001960BE"/>
    <w:rsid w:val="002379E6"/>
    <w:rsid w:val="00242E97"/>
    <w:rsid w:val="00286CD7"/>
    <w:rsid w:val="002C15B8"/>
    <w:rsid w:val="00344ABC"/>
    <w:rsid w:val="00455A1A"/>
    <w:rsid w:val="0047580E"/>
    <w:rsid w:val="00497396"/>
    <w:rsid w:val="00551A71"/>
    <w:rsid w:val="005F44E8"/>
    <w:rsid w:val="00642631"/>
    <w:rsid w:val="00680AC4"/>
    <w:rsid w:val="0070659D"/>
    <w:rsid w:val="007774E5"/>
    <w:rsid w:val="008125AF"/>
    <w:rsid w:val="008E5DE7"/>
    <w:rsid w:val="00914EEA"/>
    <w:rsid w:val="00924D94"/>
    <w:rsid w:val="00934DE5"/>
    <w:rsid w:val="00954DDA"/>
    <w:rsid w:val="00970308"/>
    <w:rsid w:val="00996257"/>
    <w:rsid w:val="00AB59FA"/>
    <w:rsid w:val="00B455F5"/>
    <w:rsid w:val="00B92ABA"/>
    <w:rsid w:val="00C25C9C"/>
    <w:rsid w:val="00C90257"/>
    <w:rsid w:val="00CA0932"/>
    <w:rsid w:val="00CB438B"/>
    <w:rsid w:val="00D841FD"/>
    <w:rsid w:val="00D94E80"/>
    <w:rsid w:val="00DC6304"/>
    <w:rsid w:val="00DD0B71"/>
    <w:rsid w:val="00E02C9F"/>
    <w:rsid w:val="00E3216A"/>
    <w:rsid w:val="00E4519A"/>
    <w:rsid w:val="00ED7E95"/>
    <w:rsid w:val="00F13A44"/>
    <w:rsid w:val="00F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44E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F44E8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9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uiPriority w:val="99"/>
    <w:rsid w:val="00286CD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455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455A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9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3"/>
    <w:basedOn w:val="DefaultParagraphFont"/>
    <w:rsid w:val="007774E5"/>
  </w:style>
  <w:style w:type="character" w:styleId="Emphasis">
    <w:name w:val="Emphasis"/>
    <w:basedOn w:val="DefaultParagraphFont"/>
    <w:uiPriority w:val="20"/>
    <w:qFormat/>
    <w:rsid w:val="007774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ymondwilliam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2019-03-12T15:41:00Z</dcterms:created>
  <dcterms:modified xsi:type="dcterms:W3CDTF">2019-03-12T15:41:00Z</dcterms:modified>
</cp:coreProperties>
</file>